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0B3DA5" w:rsidP="001228B6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2pt;margin-top:55.8pt;width:0;height:30.45pt;z-index:251665408" o:connectortype="straight">
            <v:stroke endarrow="block"/>
          </v:shape>
        </w:pict>
      </w:r>
      <w:r w:rsidR="003E15EC">
        <w:rPr>
          <w:rFonts w:ascii="宋体" w:eastAsia="宋体" w:hAnsi="宋体" w:cs="宋体" w:hint="eastAsia"/>
          <w:sz w:val="24"/>
          <w:szCs w:val="24"/>
        </w:rPr>
        <w:t>第一步登录</w:t>
      </w:r>
      <w:r w:rsidR="003E15EC" w:rsidRPr="003E15EC">
        <w:rPr>
          <w:rFonts w:ascii="宋体" w:eastAsia="宋体" w:hAnsi="宋体" w:cs="宋体" w:hint="eastAsia"/>
          <w:sz w:val="24"/>
          <w:szCs w:val="24"/>
        </w:rPr>
        <w:t>江苏省属高校国有资产管理信息系统2017版</w:t>
      </w:r>
      <w:r w:rsidR="003E15EC">
        <w:rPr>
          <w:rFonts w:ascii="宋体" w:eastAsia="宋体" w:hAnsi="宋体" w:cs="宋体" w:hint="eastAsia"/>
          <w:sz w:val="24"/>
          <w:szCs w:val="24"/>
        </w:rPr>
        <w:t>，网址：</w:t>
      </w:r>
      <w:r w:rsidR="003E15EC" w:rsidRPr="003E15EC">
        <w:rPr>
          <w:rFonts w:ascii="宋体" w:eastAsia="宋体" w:hAnsi="宋体" w:cs="宋体"/>
          <w:sz w:val="24"/>
          <w:szCs w:val="24"/>
        </w:rPr>
        <w:t>http://jshs.eamn.net/login/login-jshs.jsf</w:t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</w:p>
    <w:p w:rsidR="0087221B" w:rsidRDefault="000B3DA5" w:rsidP="0087221B">
      <w:pPr>
        <w:adjustRightInd/>
        <w:snapToGrid/>
        <w:spacing w:after="0" w:line="480" w:lineRule="auto"/>
        <w:ind w:left="220" w:hangingChars="100" w:hanging="220"/>
        <w:rPr>
          <w:noProof/>
        </w:rPr>
      </w:pPr>
      <w:r>
        <w:rPr>
          <w:rFonts w:ascii="宋体" w:eastAsia="宋体" w:hAnsi="宋体"/>
          <w:noProof/>
        </w:rPr>
        <w:pict>
          <v:shape id="_x0000_s1026" type="#_x0000_t32" style="position:absolute;left:0;text-align:left;margin-left:144.75pt;margin-top:91.35pt;width:0;height:30.45pt;z-index:251658240" o:connectortype="straight">
            <v:stroke endarrow="block"/>
          </v:shape>
        </w:pict>
      </w:r>
      <w:r w:rsidR="0087221B">
        <w:rPr>
          <w:rFonts w:ascii="宋体" w:eastAsia="宋体" w:hAnsi="宋体" w:hint="eastAsia"/>
        </w:rPr>
        <w:t>第二步：登陆账号密码进入个人管理系统，然后点击我的工作</w:t>
      </w:r>
      <w:r w:rsidR="0087221B">
        <w:rPr>
          <w:noProof/>
        </w:rPr>
        <w:drawing>
          <wp:inline distT="0" distB="0" distL="0" distR="0" wp14:anchorId="616FADC8" wp14:editId="146AB77D">
            <wp:extent cx="5464747" cy="7514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19" cy="7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noProof/>
        </w:rPr>
      </w:pPr>
    </w:p>
    <w:p w:rsidR="00AA4F6F" w:rsidRPr="007A5E6D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  <w:noProof/>
        </w:rPr>
      </w:pPr>
      <w:r w:rsidRPr="007A5E6D">
        <w:rPr>
          <w:rFonts w:ascii="宋体" w:eastAsia="宋体" w:hAnsi="宋体" w:hint="eastAsia"/>
          <w:noProof/>
        </w:rPr>
        <w:t>第三步：点击发起新工作流程</w:t>
      </w:r>
      <w:bookmarkStart w:id="0" w:name="_GoBack"/>
      <w:bookmarkEnd w:id="0"/>
    </w:p>
    <w:p w:rsidR="0087221B" w:rsidRDefault="000B3DA5" w:rsidP="0087221B">
      <w:pPr>
        <w:adjustRightInd/>
        <w:snapToGrid/>
        <w:spacing w:after="0" w:line="480" w:lineRule="auto"/>
        <w:ind w:left="220" w:hangingChars="100" w:hanging="220"/>
        <w:rPr>
          <w:noProof/>
        </w:rPr>
      </w:pPr>
      <w:r>
        <w:rPr>
          <w:rFonts w:ascii="宋体" w:eastAsia="宋体" w:hAnsi="宋体"/>
          <w:noProof/>
        </w:rPr>
        <w:pict>
          <v:shape id="_x0000_s1028" type="#_x0000_t32" style="position:absolute;left:0;text-align:left;margin-left:144.75pt;margin-top:50.55pt;width:0;height:33.75pt;z-index:251660288" o:connectortype="straight">
            <v:stroke endarrow="block"/>
          </v:shape>
        </w:pict>
      </w:r>
      <w:r w:rsidR="00AA4F6F">
        <w:rPr>
          <w:noProof/>
        </w:rPr>
        <w:drawing>
          <wp:inline distT="0" distB="0" distL="0" distR="0" wp14:anchorId="5394B92C" wp14:editId="0B90A1E2">
            <wp:extent cx="5274310" cy="5903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6F" w:rsidRDefault="0087221B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</w:t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第四步：点击固定资产入库，填写入库单（</w:t>
      </w:r>
      <w:r w:rsidRPr="007A5E6D">
        <w:rPr>
          <w:rFonts w:ascii="宋体" w:eastAsia="宋体" w:hAnsi="宋体" w:hint="eastAsia"/>
          <w:b/>
          <w:color w:val="000000" w:themeColor="text1"/>
        </w:rPr>
        <w:t>注意：1.单价大于1000元设备才需填写入库单；2.归口选择教学设备处；3.带有星号标记必须填写，未标星号部分如发票号、供应商及厂家也必须填写</w:t>
      </w:r>
      <w:r>
        <w:rPr>
          <w:rFonts w:ascii="宋体" w:eastAsia="宋体" w:hAnsi="宋体" w:hint="eastAsia"/>
        </w:rPr>
        <w:t>）</w:t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B000EAE" wp14:editId="79D3F631">
            <wp:extent cx="3771900" cy="320786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337" cy="320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第五步：点击附属文档</w:t>
      </w:r>
    </w:p>
    <w:p w:rsidR="00AA4F6F" w:rsidRDefault="000B3DA5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 id="_x0000_s1034" type="#_x0000_t32" style="position:absolute;left:0;text-align:left;margin-left:156.75pt;margin-top:58.3pt;width:0;height:33.75pt;z-index:251666432" o:connectortype="straight">
            <v:stroke endarrow="block"/>
          </v:shape>
        </w:pict>
      </w:r>
      <w:r w:rsidR="00AA4F6F">
        <w:rPr>
          <w:noProof/>
        </w:rPr>
        <w:drawing>
          <wp:inline distT="0" distB="0" distL="0" distR="0" wp14:anchorId="57420938" wp14:editId="1B689997">
            <wp:extent cx="5274310" cy="74536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第六步：点击上传文档并上</w:t>
      </w:r>
      <w:proofErr w:type="gramStart"/>
      <w:r>
        <w:rPr>
          <w:rFonts w:ascii="宋体" w:eastAsia="宋体" w:hAnsi="宋体" w:hint="eastAsia"/>
        </w:rPr>
        <w:t>传设备</w:t>
      </w:r>
      <w:proofErr w:type="gramEnd"/>
      <w:r>
        <w:rPr>
          <w:rFonts w:ascii="宋体" w:eastAsia="宋体" w:hAnsi="宋体" w:hint="eastAsia"/>
        </w:rPr>
        <w:t>图片（</w:t>
      </w:r>
      <w:r w:rsidRPr="007A5E6D">
        <w:rPr>
          <w:rFonts w:ascii="宋体" w:eastAsia="宋体" w:hAnsi="宋体" w:hint="eastAsia"/>
          <w:b/>
          <w:color w:val="000000" w:themeColor="text1"/>
        </w:rPr>
        <w:t>注意：要求上</w:t>
      </w:r>
      <w:proofErr w:type="gramStart"/>
      <w:r w:rsidRPr="007A5E6D">
        <w:rPr>
          <w:rFonts w:ascii="宋体" w:eastAsia="宋体" w:hAnsi="宋体" w:hint="eastAsia"/>
          <w:b/>
          <w:color w:val="000000" w:themeColor="text1"/>
        </w:rPr>
        <w:t>传图片</w:t>
      </w:r>
      <w:proofErr w:type="gramEnd"/>
      <w:r w:rsidRPr="007A5E6D">
        <w:rPr>
          <w:rFonts w:ascii="宋体" w:eastAsia="宋体" w:hAnsi="宋体" w:hint="eastAsia"/>
          <w:b/>
          <w:color w:val="000000" w:themeColor="text1"/>
        </w:rPr>
        <w:t>共两张，一张为设备全貌，一张为设备带有</w:t>
      </w:r>
      <w:r w:rsidR="00421F2D" w:rsidRPr="007A5E6D">
        <w:rPr>
          <w:rFonts w:ascii="宋体" w:eastAsia="宋体" w:hAnsi="宋体" w:hint="eastAsia"/>
          <w:b/>
          <w:color w:val="000000" w:themeColor="text1"/>
        </w:rPr>
        <w:t>具体参数</w:t>
      </w:r>
      <w:r w:rsidRPr="007A5E6D">
        <w:rPr>
          <w:rFonts w:ascii="宋体" w:eastAsia="宋体" w:hAnsi="宋体" w:hint="eastAsia"/>
          <w:b/>
          <w:color w:val="000000" w:themeColor="text1"/>
        </w:rPr>
        <w:t>标牌</w:t>
      </w:r>
      <w:r>
        <w:rPr>
          <w:rFonts w:ascii="宋体" w:eastAsia="宋体" w:hAnsi="宋体" w:hint="eastAsia"/>
        </w:rPr>
        <w:t>）</w:t>
      </w:r>
    </w:p>
    <w:p w:rsidR="00AA4F6F" w:rsidRDefault="00AA4F6F" w:rsidP="0087221B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AF46BE5" wp14:editId="113719B8">
            <wp:extent cx="4724400" cy="267333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9434" cy="26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EC" w:rsidRPr="00DF2EB9" w:rsidRDefault="00421F2D" w:rsidP="00421F2D">
      <w:pPr>
        <w:adjustRightInd/>
        <w:snapToGrid/>
        <w:spacing w:after="0" w:line="480" w:lineRule="auto"/>
        <w:ind w:left="220" w:hangingChars="100" w:hanging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第七步：点击保存并提交，打印入库单，由保管人在入库单上手写签字，最后带着已经签字的入库单、发票及采购申请到实训实验室与设备管理处行政楼B322办理入库手续。</w:t>
      </w:r>
    </w:p>
    <w:sectPr w:rsidR="003E15EC" w:rsidRPr="00DF2E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A5" w:rsidRDefault="000B3DA5" w:rsidP="003E15EC">
      <w:pPr>
        <w:spacing w:after="0"/>
      </w:pPr>
      <w:r>
        <w:separator/>
      </w:r>
    </w:p>
  </w:endnote>
  <w:endnote w:type="continuationSeparator" w:id="0">
    <w:p w:rsidR="000B3DA5" w:rsidRDefault="000B3DA5" w:rsidP="003E1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A5" w:rsidRDefault="000B3DA5" w:rsidP="003E15EC">
      <w:pPr>
        <w:spacing w:after="0"/>
      </w:pPr>
      <w:r>
        <w:separator/>
      </w:r>
    </w:p>
  </w:footnote>
  <w:footnote w:type="continuationSeparator" w:id="0">
    <w:p w:rsidR="000B3DA5" w:rsidRDefault="000B3DA5" w:rsidP="003E15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3DA5"/>
    <w:rsid w:val="000B3EAB"/>
    <w:rsid w:val="001228B6"/>
    <w:rsid w:val="00267EBB"/>
    <w:rsid w:val="00323B43"/>
    <w:rsid w:val="003D37D8"/>
    <w:rsid w:val="003E15EC"/>
    <w:rsid w:val="00421F2D"/>
    <w:rsid w:val="00426133"/>
    <w:rsid w:val="004358AB"/>
    <w:rsid w:val="00594821"/>
    <w:rsid w:val="00674872"/>
    <w:rsid w:val="007A5E6D"/>
    <w:rsid w:val="00837773"/>
    <w:rsid w:val="0087221B"/>
    <w:rsid w:val="008B7726"/>
    <w:rsid w:val="00961EAF"/>
    <w:rsid w:val="00AA2918"/>
    <w:rsid w:val="00AA4F6F"/>
    <w:rsid w:val="00CB5369"/>
    <w:rsid w:val="00CC6E98"/>
    <w:rsid w:val="00D31D50"/>
    <w:rsid w:val="00DF2EB9"/>
    <w:rsid w:val="00F45317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2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5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5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5E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15E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15E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cp:lastPrinted>2017-12-13T01:34:00Z</cp:lastPrinted>
  <dcterms:created xsi:type="dcterms:W3CDTF">2008-09-11T17:20:00Z</dcterms:created>
  <dcterms:modified xsi:type="dcterms:W3CDTF">2017-12-13T01:50:00Z</dcterms:modified>
</cp:coreProperties>
</file>